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28" w:rsidRDefault="003E3C28" w:rsidP="003E3C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9C7843" wp14:editId="10BE8639">
                <wp:simplePos x="0" y="0"/>
                <wp:positionH relativeFrom="column">
                  <wp:posOffset>3070860</wp:posOffset>
                </wp:positionH>
                <wp:positionV relativeFrom="paragraph">
                  <wp:posOffset>49530</wp:posOffset>
                </wp:positionV>
                <wp:extent cx="3105150" cy="12477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C28" w:rsidRPr="009509B3" w:rsidRDefault="003E3C28" w:rsidP="003E3C2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509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Додаток</w:t>
                            </w:r>
                            <w:r w:rsidRPr="009509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2</w:t>
                            </w:r>
                          </w:p>
                          <w:p w:rsidR="003E3C28" w:rsidRPr="009509B3" w:rsidRDefault="003E3C28" w:rsidP="003E3C2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509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 протоколу №</w:t>
                            </w:r>
                            <w:r w:rsidRPr="009509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9509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9 </w:t>
                            </w:r>
                            <w:r w:rsidRPr="009509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позачергового</w:t>
                            </w:r>
                            <w:r w:rsidRPr="009509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засідання районної комісії з питань техногенно-екологічної безпеки і надзвичайних ситуацій від 2</w:t>
                            </w:r>
                            <w:r w:rsidRPr="009509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</w:t>
                            </w:r>
                            <w:r w:rsidRPr="009509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09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верес</w:t>
                            </w:r>
                            <w:r w:rsidRPr="009509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ня 20</w:t>
                            </w:r>
                            <w:r w:rsidRPr="009509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22</w:t>
                            </w:r>
                            <w:r w:rsidRPr="009509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року</w:t>
                            </w:r>
                          </w:p>
                          <w:p w:rsidR="003E3C28" w:rsidRDefault="003E3C28" w:rsidP="003E3C28">
                            <w:pPr>
                              <w:pStyle w:val="a5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E3C28" w:rsidRDefault="003E3C28" w:rsidP="003E3C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C784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1.8pt;margin-top:3.9pt;width:244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" o:allowincell="f" stroked="f">
                <v:textbox>
                  <w:txbxContent>
                    <w:p w:rsidR="003E3C28" w:rsidRPr="009509B3" w:rsidRDefault="003E3C28" w:rsidP="003E3C28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509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Додаток</w:t>
                      </w:r>
                      <w:r w:rsidRPr="009509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2</w:t>
                      </w:r>
                    </w:p>
                    <w:p w:rsidR="003E3C28" w:rsidRPr="009509B3" w:rsidRDefault="003E3C28" w:rsidP="003E3C2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9509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 протоколу №</w:t>
                      </w:r>
                      <w:r w:rsidRPr="009509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9509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9 </w:t>
                      </w:r>
                      <w:r w:rsidRPr="009509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позачергового</w:t>
                      </w:r>
                      <w:r w:rsidRPr="009509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засідання районної комісії з питань техногенно-екологічної безпеки і надзвичайних ситуацій від 2</w:t>
                      </w:r>
                      <w:r w:rsidRPr="009509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</w:t>
                      </w:r>
                      <w:r w:rsidRPr="009509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509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верес</w:t>
                      </w:r>
                      <w:r w:rsidRPr="009509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ня 20</w:t>
                      </w:r>
                      <w:r w:rsidRPr="009509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22</w:t>
                      </w:r>
                      <w:r w:rsidRPr="009509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року</w:t>
                      </w:r>
                    </w:p>
                    <w:p w:rsidR="003E3C28" w:rsidRDefault="003E3C28" w:rsidP="003E3C28">
                      <w:pPr>
                        <w:pStyle w:val="a5"/>
                        <w:rPr>
                          <w:sz w:val="26"/>
                          <w:szCs w:val="26"/>
                        </w:rPr>
                      </w:pPr>
                    </w:p>
                    <w:p w:rsidR="003E3C28" w:rsidRDefault="003E3C28" w:rsidP="003E3C28"/>
                  </w:txbxContent>
                </v:textbox>
              </v:shape>
            </w:pict>
          </mc:Fallback>
        </mc:AlternateContent>
      </w:r>
    </w:p>
    <w:p w:rsidR="00754D66" w:rsidRPr="003E3C28" w:rsidRDefault="00754D66" w:rsidP="003E3C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3C28" w:rsidRPr="003E3C28" w:rsidRDefault="003E3C28" w:rsidP="003E3C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E3C28" w:rsidRPr="003E3C28" w:rsidRDefault="003E3C28" w:rsidP="003E3C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E3C28" w:rsidRPr="003E3C28" w:rsidRDefault="003E3C28" w:rsidP="003E3C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E3C28" w:rsidRPr="003E3C28" w:rsidRDefault="003E3C28" w:rsidP="003E3C28">
      <w:pPr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3E3C28" w:rsidRPr="003E3C28" w:rsidRDefault="003E3C28" w:rsidP="003E3C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3E3C28" w:rsidRPr="003E3C28" w:rsidRDefault="003E3C28" w:rsidP="003E3C28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3E3C2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С К Л А Д</w:t>
      </w:r>
    </w:p>
    <w:p w:rsidR="003E3C28" w:rsidRPr="003E3C28" w:rsidRDefault="003E3C28" w:rsidP="003E3C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E3C2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районного оперативного штабу з ліквідації можливих надзвичайних ситуацій</w:t>
      </w:r>
    </w:p>
    <w:p w:rsidR="003E3C28" w:rsidRPr="003E3C28" w:rsidRDefault="003E3C28" w:rsidP="003E3C28">
      <w:pPr>
        <w:autoSpaceDE w:val="0"/>
        <w:autoSpaceDN w:val="0"/>
        <w:spacing w:after="0" w:line="240" w:lineRule="auto"/>
        <w:ind w:left="2410"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E3C2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 осінньо-зимовий період 202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  <w:r w:rsidRPr="003E3C2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</w:t>
      </w:r>
      <w:r w:rsidRPr="003E3C2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років</w:t>
      </w:r>
    </w:p>
    <w:p w:rsidR="003E3C28" w:rsidRPr="003E3C28" w:rsidRDefault="003E3C28" w:rsidP="003E3C28">
      <w:pPr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171"/>
        <w:gridCol w:w="6945"/>
      </w:tblGrid>
      <w:tr w:rsidR="003E3C28" w:rsidRPr="003E3C28" w:rsidTr="000170D0">
        <w:tc>
          <w:tcPr>
            <w:tcW w:w="3171" w:type="dxa"/>
          </w:tcPr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Горобей Інна Миколаївна</w:t>
            </w:r>
          </w:p>
        </w:tc>
        <w:tc>
          <w:tcPr>
            <w:tcW w:w="6945" w:type="dxa"/>
          </w:tcPr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перший заступник голови райдержадміністрації </w:t>
            </w:r>
            <w:r w:rsidRPr="003E3C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ru-RU"/>
              </w:rPr>
              <w:t>(керівник штабу)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ru-RU"/>
              </w:rPr>
              <w:t>;</w:t>
            </w: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3E3C28" w:rsidRPr="003E3C28" w:rsidTr="000170D0">
        <w:tc>
          <w:tcPr>
            <w:tcW w:w="3171" w:type="dxa"/>
          </w:tcPr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Марченко</w:t>
            </w: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Михайло Сергійович</w:t>
            </w:r>
          </w:p>
        </w:tc>
        <w:tc>
          <w:tcPr>
            <w:tcW w:w="6945" w:type="dxa"/>
          </w:tcPr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 відділу з питань цивільного захи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сту, оборонної</w:t>
            </w: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роботи та зв’язків з правоохоронними органами районної державної адміністрації </w:t>
            </w:r>
            <w:r w:rsidRPr="003E3C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ru-RU"/>
              </w:rPr>
              <w:t>(заступник керівника штабу)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ru-RU"/>
              </w:rPr>
              <w:t>;</w:t>
            </w:r>
          </w:p>
        </w:tc>
      </w:tr>
      <w:tr w:rsidR="003E3C28" w:rsidRPr="003E3C28" w:rsidTr="000170D0">
        <w:tc>
          <w:tcPr>
            <w:tcW w:w="3171" w:type="dxa"/>
          </w:tcPr>
          <w:p w:rsidR="003E3C28" w:rsidRPr="003E3C28" w:rsidRDefault="003E3C28" w:rsidP="003E3C28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Кравець Віктор Володимирович</w:t>
            </w:r>
          </w:p>
        </w:tc>
        <w:tc>
          <w:tcPr>
            <w:tcW w:w="6945" w:type="dxa"/>
          </w:tcPr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 Ніжинського районного управління Головного упр</w:t>
            </w:r>
            <w:r w:rsidR="00754D6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авління Державної служби</w:t>
            </w: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 надзвичайних ситуацій в області </w:t>
            </w:r>
            <w:r w:rsidRPr="003E3C2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uk-UA" w:eastAsia="ru-RU"/>
              </w:rPr>
              <w:t>(заступник керівника штабу)</w:t>
            </w: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(за згодою)</w:t>
            </w:r>
            <w:r w:rsidR="000774E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;</w:t>
            </w:r>
          </w:p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3E3C28" w:rsidRPr="003E3C28" w:rsidTr="000170D0">
        <w:tc>
          <w:tcPr>
            <w:tcW w:w="3171" w:type="dxa"/>
          </w:tcPr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Полторацький </w:t>
            </w: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Володимир Олександрович</w:t>
            </w: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Шелест Вадим Федорович</w:t>
            </w: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Жадько Олег Володимирович</w:t>
            </w: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0774E7" w:rsidRDefault="000774E7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Забіяка</w:t>
            </w: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Валерій Юрійович</w:t>
            </w: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Руденко</w:t>
            </w: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Юрій Михайлович</w:t>
            </w: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Другаков</w:t>
            </w: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Володимир Леонідович</w:t>
            </w: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P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Трохименко</w:t>
            </w:r>
          </w:p>
          <w:p w:rsidR="003E3C28" w:rsidRDefault="003E3C28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Роман Васильович</w:t>
            </w:r>
          </w:p>
          <w:p w:rsidR="00821D70" w:rsidRDefault="00821D70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821D70" w:rsidRDefault="00821D70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821D70" w:rsidRDefault="00821D70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Степаненко</w:t>
            </w:r>
          </w:p>
          <w:p w:rsidR="00821D70" w:rsidRPr="003E3C28" w:rsidRDefault="00821D70" w:rsidP="003E3C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В’ячеслав Іванович</w:t>
            </w:r>
          </w:p>
        </w:tc>
        <w:tc>
          <w:tcPr>
            <w:tcW w:w="6945" w:type="dxa"/>
          </w:tcPr>
          <w:p w:rsidR="003E3C28" w:rsidRPr="003E3C28" w:rsidRDefault="006E161E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в.о.</w:t>
            </w:r>
            <w:r w:rsidR="003E3C28"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генерального директора КНП «Ніжинська центральна районна лікарня» (за згодою)</w:t>
            </w:r>
            <w:r w:rsidR="000774E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;</w:t>
            </w:r>
          </w:p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начальник відділу </w:t>
            </w:r>
            <w:r w:rsidR="0016548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економічного та</w:t>
            </w: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5B595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агропромислового розвитку, транспорту та зв’язку </w:t>
            </w: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райдержадміністрації</w:t>
            </w:r>
            <w:r w:rsidR="000774E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;</w:t>
            </w:r>
          </w:p>
          <w:p w:rsidR="003E3C28" w:rsidRPr="003E3C28" w:rsidRDefault="003E3C28" w:rsidP="005B59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 відділу житлово-комунального господарства, містобудування, архітектури, енергетики та захисту довкілля райдержадміністрації</w:t>
            </w:r>
            <w:r w:rsidR="000774E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;</w:t>
            </w:r>
          </w:p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 дільниці ядра доступу № 324/6 м. Ніжин Чернігівської філії ПАТ «Укртелеком» (за згодою)</w:t>
            </w:r>
            <w:r w:rsidR="000774E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;</w:t>
            </w:r>
          </w:p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головний інженер Ніжинського РЕМ (за згодою)</w:t>
            </w:r>
            <w:r w:rsidR="000774E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;</w:t>
            </w:r>
          </w:p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 управління соціального захисту населення райдержадміністрації</w:t>
            </w:r>
            <w:r w:rsidR="000774E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;</w:t>
            </w:r>
          </w:p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3E3C28" w:rsidRDefault="005B595A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старший </w:t>
            </w:r>
            <w:r w:rsidR="003E3C28"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інженер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управління експлуатації Ніжинського</w:t>
            </w:r>
            <w:r w:rsidR="003E3C28"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відділення газового господарства ПАТ «Чернігівгаз» </w:t>
            </w:r>
            <w:r w:rsidR="003E3C28"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(за згодою)</w:t>
            </w:r>
            <w:r w:rsidR="000774E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</w:p>
          <w:p w:rsidR="00821D70" w:rsidRDefault="00821D70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821D70" w:rsidRPr="003E3C28" w:rsidRDefault="00821D70" w:rsidP="00821D70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 4 ДПРЗ</w:t>
            </w: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Головного упр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авління Державної служби</w:t>
            </w: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надзвичайних ситуацій в області</w:t>
            </w:r>
            <w:r w:rsidRPr="003E3C2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(за згодою)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;</w:t>
            </w:r>
          </w:p>
          <w:p w:rsidR="00821D70" w:rsidRDefault="00821D70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821D70" w:rsidRPr="003E3C28" w:rsidRDefault="00821D70" w:rsidP="000774E7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начальник</w:t>
            </w:r>
            <w:r w:rsidR="00754D6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Ніжинського районного відділу поліції ГУ НП в області (за згодою).</w:t>
            </w:r>
          </w:p>
          <w:p w:rsidR="003E3C28" w:rsidRPr="003E3C28" w:rsidRDefault="003E3C28" w:rsidP="000774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uk-UA" w:eastAsia="ru-RU"/>
              </w:rPr>
            </w:pPr>
          </w:p>
        </w:tc>
      </w:tr>
    </w:tbl>
    <w:p w:rsidR="00C30D19" w:rsidRPr="003E3C28" w:rsidRDefault="00C30D19">
      <w:pPr>
        <w:rPr>
          <w:lang w:val="uk-UA"/>
        </w:rPr>
      </w:pPr>
    </w:p>
    <w:sectPr w:rsidR="00C30D19" w:rsidRPr="003E3C28" w:rsidSect="00061CA1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0B" w:rsidRDefault="009D580B">
      <w:pPr>
        <w:spacing w:after="0" w:line="240" w:lineRule="auto"/>
      </w:pPr>
      <w:r>
        <w:separator/>
      </w:r>
    </w:p>
  </w:endnote>
  <w:endnote w:type="continuationSeparator" w:id="0">
    <w:p w:rsidR="009D580B" w:rsidRDefault="009D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0B" w:rsidRDefault="009D580B">
      <w:pPr>
        <w:spacing w:after="0" w:line="240" w:lineRule="auto"/>
      </w:pPr>
      <w:r>
        <w:separator/>
      </w:r>
    </w:p>
  </w:footnote>
  <w:footnote w:type="continuationSeparator" w:id="0">
    <w:p w:rsidR="009D580B" w:rsidRDefault="009D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C6" w:rsidRDefault="005B595A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4ABF">
      <w:rPr>
        <w:rStyle w:val="a7"/>
        <w:noProof/>
      </w:rPr>
      <w:t>2</w:t>
    </w:r>
    <w:r>
      <w:rPr>
        <w:rStyle w:val="a7"/>
      </w:rPr>
      <w:fldChar w:fldCharType="end"/>
    </w:r>
  </w:p>
  <w:p w:rsidR="00CE6FC6" w:rsidRDefault="009D58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8E"/>
    <w:rsid w:val="000774E7"/>
    <w:rsid w:val="00165486"/>
    <w:rsid w:val="002B3ED2"/>
    <w:rsid w:val="003E3C28"/>
    <w:rsid w:val="005B595A"/>
    <w:rsid w:val="006E161E"/>
    <w:rsid w:val="00754D66"/>
    <w:rsid w:val="007F4ABF"/>
    <w:rsid w:val="00821D70"/>
    <w:rsid w:val="009509B3"/>
    <w:rsid w:val="009D580B"/>
    <w:rsid w:val="00C129F7"/>
    <w:rsid w:val="00C30D19"/>
    <w:rsid w:val="00E8103A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A302C-39FB-421D-AF47-86542C40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C28"/>
  </w:style>
  <w:style w:type="paragraph" w:styleId="a5">
    <w:name w:val="Body Text"/>
    <w:basedOn w:val="a"/>
    <w:link w:val="a6"/>
    <w:uiPriority w:val="99"/>
    <w:semiHidden/>
    <w:unhideWhenUsed/>
    <w:rsid w:val="003E3C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E3C28"/>
  </w:style>
  <w:style w:type="character" w:styleId="a7">
    <w:name w:val="page number"/>
    <w:uiPriority w:val="99"/>
    <w:rsid w:val="003E3C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Nina</cp:lastModifiedBy>
  <cp:revision>2</cp:revision>
  <dcterms:created xsi:type="dcterms:W3CDTF">2022-10-03T11:37:00Z</dcterms:created>
  <dcterms:modified xsi:type="dcterms:W3CDTF">2022-10-03T11:37:00Z</dcterms:modified>
</cp:coreProperties>
</file>